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D1" w:rsidRPr="008317BC" w:rsidRDefault="00921ED1" w:rsidP="008317B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8317BC">
        <w:rPr>
          <w:rFonts w:ascii="Times New Roman" w:hAnsi="Times New Roman" w:cs="Times New Roman"/>
          <w:sz w:val="28"/>
          <w:szCs w:val="28"/>
        </w:rPr>
        <w:t>3.11. Для получения Субсидии заявитель предоставляет в адрес оператора:</w:t>
      </w:r>
    </w:p>
    <w:p w:rsidR="00921ED1" w:rsidRDefault="00921ED1">
      <w:pPr>
        <w:pStyle w:val="ConsPlusNormal"/>
        <w:spacing w:before="220"/>
        <w:ind w:firstLine="540"/>
        <w:jc w:val="both"/>
      </w:pPr>
      <w:bookmarkStart w:id="1" w:name="P124"/>
      <w:bookmarkEnd w:id="1"/>
      <w:r>
        <w:t xml:space="preserve">3.11.1. </w:t>
      </w:r>
      <w:hyperlink w:anchor="P466">
        <w:r>
          <w:rPr>
            <w:color w:val="0000FF"/>
          </w:rPr>
          <w:t>Заявление</w:t>
        </w:r>
      </w:hyperlink>
      <w:r>
        <w:t xml:space="preserve"> на предоставление Субсидии (приложение N 5 к Порядку) (далее - Заявка).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3.11.2. Описание деятельности в произвольной форме (не более 3 страниц).</w:t>
      </w:r>
    </w:p>
    <w:p w:rsidR="00921ED1" w:rsidRDefault="00921ED1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3.11.3. Копию(и) договора(</w:t>
      </w:r>
      <w:proofErr w:type="spellStart"/>
      <w:r>
        <w:t>ов</w:t>
      </w:r>
      <w:proofErr w:type="spellEnd"/>
      <w:r>
        <w:t>), подлежащего(их) субсидированию.</w:t>
      </w:r>
    </w:p>
    <w:p w:rsidR="00921ED1" w:rsidRDefault="00921ED1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3.11.4. Выписку из единого государственного реестра юридических лиц или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выписки в рамках межведомственного взаимодействия - с датой выдачи органом, предоставившим выписку.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3.11.5.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921ED1" w:rsidRDefault="00921ED1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3.11.6. 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921ED1" w:rsidRDefault="00921ED1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3.11.7.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3.11.8. </w:t>
      </w:r>
      <w:hyperlink w:anchor="P544">
        <w:r>
          <w:rPr>
            <w:color w:val="0000FF"/>
          </w:rPr>
          <w:t>Сведения</w:t>
        </w:r>
      </w:hyperlink>
      <w: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3 последних месяца, предшествующих месяцу подачи заявки, по форме согласно приложению N 6 к Порядку. Юридические лица и индивидуальные предприниматели предоставляют копии банковских платежных документов за 3 последних месяца, предшествующих месяцу подачи заявки, подтверждающие оплату субъектом малого и среднего предпринимательства НДФЛ за сотрудников.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Индивидуальные предприниматели, не имеющие наемных работников, предоставляют справку из ФСС об их отсутствии.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3.11.9. Справку в произвольной форме, которая содержит коэффициент физического износа и оценку морального износа приобретаемого оборудования, определенных в соответствии с </w:t>
      </w:r>
      <w:hyperlink w:anchor="P385">
        <w:r>
          <w:rPr>
            <w:color w:val="0000FF"/>
          </w:rPr>
          <w:t>приложением N 3</w:t>
        </w:r>
      </w:hyperlink>
      <w:r>
        <w:t xml:space="preserve"> к Порядку.</w:t>
      </w:r>
    </w:p>
    <w:p w:rsidR="005942AA" w:rsidRDefault="005942AA" w:rsidP="005942AA">
      <w:pPr>
        <w:pStyle w:val="ConsPlusNormal"/>
        <w:spacing w:before="220"/>
        <w:ind w:firstLine="540"/>
        <w:jc w:val="both"/>
      </w:pPr>
      <w:r>
        <w:t>3.11.10</w:t>
      </w:r>
      <w:bookmarkStart w:id="6" w:name="_GoBack"/>
      <w:bookmarkEnd w:id="6"/>
      <w:r>
        <w:t xml:space="preserve"> Согласие на о</w:t>
      </w:r>
      <w:r>
        <w:t>бработку персональных данных по форме согласно приложению N 1 к Порядку (для физического лица).</w:t>
      </w:r>
    </w:p>
    <w:p w:rsidR="005942AA" w:rsidRDefault="005942AA" w:rsidP="005942AA">
      <w:pPr>
        <w:pStyle w:val="ConsPlusNormal"/>
        <w:spacing w:before="220"/>
        <w:ind w:firstLine="540"/>
        <w:jc w:val="both"/>
      </w:pPr>
      <w:r>
        <w:t>(в ред. постановления Правительства Мурманской области от 24.04.2023 N 305-ПП)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3.12. Для получения Субсидии по лизинговому договору также необходимо предоставить: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 xml:space="preserve">3.12.1. Платежные документы, подтверждающие осуществление расходов по уплате СМСП </w:t>
      </w:r>
      <w:r>
        <w:lastRenderedPageBreak/>
        <w:t>первого взноса (аванса) при заключении договора лизинга, процентов по лизинговому договору (платежные поручения, инкассовые поручения, платежные требования, платежные ордера), а также фотографии в цифровом формате, подтверждающие использование предмета лизинга.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3.12.2. Справку лизинговой компании, подтверждающую отсутствие задолженности перед лизинговой компанией по договору лизинга.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3.12.3. Справку лизинговой компании о фактическом размере произведенных затрат на уплату первого взноса (аванса), лизинговых платежей без учета платежей на покрытие дохода лизингодателя по договору лизинга.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3.13. Для получения Субсидии по кредитному договору необходимо предоставить следующие документы: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3.13.1. Заверенные банком выписку из ссудного счета и график погашения кредита.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3.13.2. Документы, подтверждающие осуществление расходов по уплате субъектом малого и среднего предпринимательства процентов по кредиту (платежные поручения, инкассовые поручения, платежные требования, платежные ордера).</w:t>
      </w:r>
    </w:p>
    <w:p w:rsidR="00921ED1" w:rsidRDefault="00921ED1">
      <w:pPr>
        <w:pStyle w:val="ConsPlusNormal"/>
        <w:spacing w:before="220"/>
        <w:ind w:firstLine="540"/>
        <w:jc w:val="both"/>
      </w:pPr>
      <w:r>
        <w:t>3.13.3. Заключенные субъектом малого и среднего предпринимательства договоры, обеспечивающие строительство (реконструкцию) для собственных нужд производственных зданий, строений, сооружений и (или) приобретение оборудования (включая затраты на монтаж оборудования).</w:t>
      </w:r>
    </w:p>
    <w:p w:rsidR="00921ED1" w:rsidRDefault="00921ED1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3.13.4. Платежные поручения, подтверждающие оплату субъектом малого и среднего предпринимательства по договорам, обеспечивающим строительство (реконструкцию) для собственных нужд производственных зданий, строений, сооружений и (или) приобретение оборудования, а также фотографии в цифровом формате, подтверждающие использование предмета договора.</w:t>
      </w: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p w:rsidR="00921ED1" w:rsidRDefault="00921ED1">
      <w:pPr>
        <w:pStyle w:val="ConsPlusNormal"/>
        <w:jc w:val="both"/>
      </w:pPr>
    </w:p>
    <w:sectPr w:rsidR="00921ED1" w:rsidSect="002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1"/>
    <w:rsid w:val="00026E9C"/>
    <w:rsid w:val="0027686F"/>
    <w:rsid w:val="002E6D16"/>
    <w:rsid w:val="003C6D75"/>
    <w:rsid w:val="005942AA"/>
    <w:rsid w:val="005A15BA"/>
    <w:rsid w:val="008317BC"/>
    <w:rsid w:val="00921ED1"/>
    <w:rsid w:val="009B4317"/>
    <w:rsid w:val="00CD1205"/>
    <w:rsid w:val="00D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7478-CD98-4537-9374-5FC084B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1E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1E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1E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1E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Г.Д.</dc:creator>
  <cp:keywords/>
  <dc:description/>
  <cp:lastModifiedBy>user</cp:lastModifiedBy>
  <cp:revision>9</cp:revision>
  <dcterms:created xsi:type="dcterms:W3CDTF">2023-06-30T07:34:00Z</dcterms:created>
  <dcterms:modified xsi:type="dcterms:W3CDTF">2023-07-26T06:49:00Z</dcterms:modified>
</cp:coreProperties>
</file>